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附件三：</w:t>
      </w:r>
    </w:p>
    <w:p>
      <w:pPr>
        <w:spacing w:line="360" w:lineRule="auto"/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兰州大学</w:t>
      </w:r>
      <w:r>
        <w:rPr>
          <w:rFonts w:hint="eastAsia" w:ascii="黑体" w:hAnsi="宋体" w:eastAsia="黑体"/>
          <w:sz w:val="36"/>
          <w:szCs w:val="36"/>
        </w:rPr>
        <w:t>五四</w:t>
      </w:r>
      <w:r>
        <w:rPr>
          <w:rFonts w:hint="eastAsia" w:ascii="黑体" w:hAnsi="宋体" w:eastAsia="黑体"/>
          <w:bCs/>
          <w:sz w:val="36"/>
          <w:szCs w:val="36"/>
        </w:rPr>
        <w:t>红旗团支部申报表</w:t>
      </w:r>
    </w:p>
    <w:p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学院</w:t>
      </w:r>
      <w:r>
        <w:rPr>
          <w:rFonts w:hint="eastAsia" w:ascii="仿宋_GB2312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4"/>
        </w:rPr>
        <w:t xml:space="preserve"> 专业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 xml:space="preserve"> 年级</w:t>
      </w: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</w:rPr>
        <w:t>支部名称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tbl>
      <w:tblPr>
        <w:tblStyle w:val="3"/>
        <w:tblW w:w="892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28"/>
        <w:gridCol w:w="1248"/>
        <w:gridCol w:w="850"/>
        <w:gridCol w:w="2258"/>
        <w:gridCol w:w="13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团支部人数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团员人数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5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保留团籍党员数</w:t>
            </w:r>
          </w:p>
        </w:tc>
        <w:tc>
          <w:tcPr>
            <w:tcW w:w="131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平均学习成绩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重修人次</w:t>
            </w:r>
          </w:p>
        </w:tc>
        <w:tc>
          <w:tcPr>
            <w:tcW w:w="2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重修人数</w:t>
            </w:r>
          </w:p>
        </w:tc>
        <w:tc>
          <w:tcPr>
            <w:tcW w:w="35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重修人数/全班人数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5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7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要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事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迹</w:t>
            </w:r>
          </w:p>
        </w:tc>
        <w:tc>
          <w:tcPr>
            <w:tcW w:w="6974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3720" w:firstLineChars="155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3720" w:firstLineChars="15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团支部书记签名：</w:t>
            </w:r>
          </w:p>
          <w:p>
            <w:pPr>
              <w:spacing w:line="360" w:lineRule="auto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基层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团组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织意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6974" w:type="dxa"/>
            <w:gridSpan w:val="6"/>
            <w:vAlign w:val="bottom"/>
          </w:tcPr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48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(盖章)</w:t>
            </w:r>
          </w:p>
          <w:p>
            <w:pPr>
              <w:spacing w:line="360" w:lineRule="auto"/>
              <w:ind w:right="84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团委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审批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6974" w:type="dxa"/>
            <w:gridSpan w:val="6"/>
            <w:vAlign w:val="bottom"/>
          </w:tcPr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96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(盖章)</w:t>
            </w:r>
          </w:p>
          <w:p>
            <w:pPr>
              <w:spacing w:line="360" w:lineRule="auto"/>
              <w:ind w:right="84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 注</w:t>
            </w:r>
          </w:p>
        </w:tc>
        <w:tc>
          <w:tcPr>
            <w:tcW w:w="6974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</w:pPr>
      <w:r>
        <w:rPr>
          <w:rFonts w:hint="eastAsia" w:ascii="Arial" w:hAnsi="Arial" w:cs="Arial"/>
          <w:color w:val="333333"/>
          <w:kern w:val="0"/>
          <w:szCs w:val="21"/>
        </w:rPr>
        <w:t>注：保留团籍的党员是指年龄在28周岁以下的党员。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B27CD"/>
    <w:rsid w:val="01EB27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2017-04-17T01:28:00Z</dcterms:created>
  <dc:creator>Administrator</dc:creator>
  <cp:lastModifiedBy>Administrator</cp:lastModifiedBy>
  <dcterms:modified xsi:type="dcterms:W3CDTF">2017-04-17T01:28:38Z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