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zh-CN"/>
        </w:rPr>
        <w:t>附件一：</w:t>
      </w:r>
    </w:p>
    <w:p>
      <w:pPr>
        <w:autoSpaceDE w:val="0"/>
        <w:autoSpaceDN w:val="0"/>
        <w:adjustRightInd w:val="0"/>
        <w:spacing w:line="312" w:lineRule="auto"/>
        <w:jc w:val="center"/>
        <w:rPr>
          <w:rFonts w:ascii="黑体" w:hAnsi="华文中宋" w:eastAsia="黑体"/>
          <w:bCs/>
          <w:kern w:val="0"/>
          <w:sz w:val="36"/>
          <w:szCs w:val="36"/>
          <w:lang w:val="zh-CN"/>
        </w:rPr>
      </w:pPr>
      <w:r>
        <w:rPr>
          <w:rFonts w:hint="eastAsia" w:ascii="黑体" w:hAnsi="华文中宋" w:eastAsia="黑体"/>
          <w:sz w:val="36"/>
          <w:szCs w:val="36"/>
        </w:rPr>
        <w:t>兰州大学</w:t>
      </w:r>
      <w:r>
        <w:rPr>
          <w:rFonts w:hint="eastAsia" w:ascii="黑体" w:hAnsi="华文中宋" w:eastAsia="黑体"/>
          <w:bCs/>
          <w:kern w:val="0"/>
          <w:sz w:val="36"/>
          <w:szCs w:val="36"/>
          <w:lang w:val="zh-CN"/>
        </w:rPr>
        <w:t>五四评优基层团组织名额分配表</w:t>
      </w:r>
    </w:p>
    <w:tbl>
      <w:tblPr>
        <w:tblStyle w:val="3"/>
        <w:tblW w:w="847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617"/>
        <w:gridCol w:w="2783"/>
        <w:gridCol w:w="22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4" w:type="dxa"/>
            <w:vAlign w:val="center"/>
          </w:tcPr>
          <w:p>
            <w:pPr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17" w:type="dxa"/>
            <w:vAlign w:val="center"/>
          </w:tcPr>
          <w:p>
            <w:pPr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学  院</w:t>
            </w:r>
          </w:p>
        </w:tc>
        <w:tc>
          <w:tcPr>
            <w:tcW w:w="278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优秀共青团员名额</w:t>
            </w:r>
          </w:p>
        </w:tc>
        <w:tc>
          <w:tcPr>
            <w:tcW w:w="226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优秀学生团干部名额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文学院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新闻与传播学院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历史文化学院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马克思主义学院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哲学社会学院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法学院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68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外国语学院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艺术学院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护理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62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物理科学与技术学院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55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资源环境学院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信息科学与工程学院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72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生命科学学院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auto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auto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auto"/>
                <w:kern w:val="0"/>
                <w:szCs w:val="21"/>
              </w:rPr>
              <w:t>2</w:t>
            </w:r>
            <w:r>
              <w:rPr>
                <w:rFonts w:hint="eastAsia" w:ascii="楷体_GB2312" w:hAnsi="宋体" w:eastAsia="楷体_GB2312" w:cs="宋体"/>
                <w:color w:val="auto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数学与统计学院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草地农业技术学院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大气科学学院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34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土木工程与力学学院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39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核科学与技术学院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地质科学与矿产资源学院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基础医学院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65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口腔医学院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药学院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22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公共卫生学院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24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第一临床医学院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45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第二临床医学院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617" w:type="dxa"/>
            <w:vAlign w:val="center"/>
          </w:tcPr>
          <w:p>
            <w:pPr>
              <w:spacing w:line="336" w:lineRule="auto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萃英学院</w:t>
            </w:r>
          </w:p>
        </w:tc>
        <w:tc>
          <w:tcPr>
            <w:tcW w:w="2783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2268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17" w:type="dxa"/>
            <w:vAlign w:val="center"/>
          </w:tcPr>
          <w:p>
            <w:pPr>
              <w:autoSpaceDE w:val="0"/>
              <w:autoSpaceDN w:val="0"/>
              <w:adjustRightInd w:val="0"/>
              <w:spacing w:line="336" w:lineRule="auto"/>
              <w:jc w:val="left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兰大一院</w:t>
            </w:r>
          </w:p>
        </w:tc>
        <w:tc>
          <w:tcPr>
            <w:tcW w:w="2783" w:type="dxa"/>
            <w:vAlign w:val="bottom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68" w:type="dxa"/>
            <w:vAlign w:val="bottom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31</w:t>
            </w:r>
          </w:p>
        </w:tc>
        <w:tc>
          <w:tcPr>
            <w:tcW w:w="2617" w:type="dxa"/>
            <w:vAlign w:val="center"/>
          </w:tcPr>
          <w:p>
            <w:pPr>
              <w:autoSpaceDE w:val="0"/>
              <w:autoSpaceDN w:val="0"/>
              <w:adjustRightInd w:val="0"/>
              <w:spacing w:line="336" w:lineRule="auto"/>
              <w:jc w:val="left"/>
              <w:rPr>
                <w:rFonts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兰大二院</w:t>
            </w:r>
          </w:p>
        </w:tc>
        <w:tc>
          <w:tcPr>
            <w:tcW w:w="2783" w:type="dxa"/>
            <w:vAlign w:val="bottom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268" w:type="dxa"/>
            <w:vAlign w:val="bottom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617" w:type="dxa"/>
            <w:vAlign w:val="center"/>
          </w:tcPr>
          <w:p>
            <w:pPr>
              <w:autoSpaceDE w:val="0"/>
              <w:autoSpaceDN w:val="0"/>
              <w:adjustRightInd w:val="0"/>
              <w:spacing w:line="336" w:lineRule="auto"/>
              <w:jc w:val="left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机关团总支</w:t>
            </w:r>
          </w:p>
        </w:tc>
        <w:tc>
          <w:tcPr>
            <w:tcW w:w="2783" w:type="dxa"/>
            <w:vAlign w:val="bottom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268" w:type="dxa"/>
            <w:vAlign w:val="bottom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</w:pPr>
            <w:r>
              <w:rPr>
                <w:rFonts w:hint="eastAsia" w:ascii="楷体_GB2312" w:hAnsi="宋体" w:eastAsia="楷体_GB2312" w:cs="宋体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0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ascii="楷体_GB2312" w:hAnsi="宋体" w:eastAsia="楷体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宋体" w:eastAsia="楷体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总计</w:t>
            </w:r>
          </w:p>
        </w:tc>
        <w:tc>
          <w:tcPr>
            <w:tcW w:w="261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ascii="楷体_GB2312" w:hAnsi="宋体" w:eastAsia="楷体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宋体" w:eastAsia="楷体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994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36" w:lineRule="auto"/>
              <w:jc w:val="center"/>
              <w:rPr>
                <w:rFonts w:hint="eastAsia" w:ascii="楷体_GB2312" w:hAnsi="宋体" w:eastAsia="楷体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_GB2312" w:hAnsi="宋体" w:eastAsia="楷体_GB2312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502</w:t>
            </w:r>
          </w:p>
        </w:tc>
      </w:tr>
    </w:tbl>
    <w:p>
      <w:pPr>
        <w:spacing w:line="360" w:lineRule="auto"/>
        <w:rPr>
          <w:rFonts w:ascii="仿宋_GB2312" w:hAnsi="宋体" w:eastAsia="仿宋_GB2312"/>
          <w:kern w:val="0"/>
          <w:sz w:val="24"/>
          <w:lang w:val="zh-CN"/>
        </w:rPr>
      </w:pPr>
      <w:r>
        <w:rPr>
          <w:rFonts w:hint="eastAsia" w:ascii="仿宋" w:hAnsi="仿宋" w:eastAsia="仿宋"/>
          <w:sz w:val="24"/>
        </w:rPr>
        <w:t>注:</w:t>
      </w:r>
      <w:r>
        <w:rPr>
          <w:rFonts w:ascii="仿宋" w:hAnsi="仿宋" w:eastAsia="仿宋"/>
          <w:sz w:val="24"/>
        </w:rPr>
        <w:t>兰州大学优秀共青团员数额为共青团员总数的</w:t>
      </w:r>
      <w:r>
        <w:rPr>
          <w:rFonts w:hint="eastAsia" w:ascii="仿宋" w:hAnsi="仿宋" w:eastAsia="仿宋"/>
          <w:sz w:val="24"/>
        </w:rPr>
        <w:t>4</w:t>
      </w:r>
      <w:r>
        <w:rPr>
          <w:rFonts w:ascii="仿宋" w:hAnsi="仿宋" w:eastAsia="仿宋"/>
          <w:sz w:val="24"/>
        </w:rPr>
        <w:t>%，兰州大学优秀学生团干部为共青团员总数的</w:t>
      </w:r>
      <w:r>
        <w:rPr>
          <w:rFonts w:hint="eastAsia" w:ascii="仿宋" w:hAnsi="仿宋" w:eastAsia="仿宋"/>
          <w:sz w:val="24"/>
        </w:rPr>
        <w:t>2</w:t>
      </w:r>
      <w:r>
        <w:rPr>
          <w:rFonts w:ascii="仿宋" w:hAnsi="仿宋" w:eastAsia="仿宋"/>
          <w:sz w:val="24"/>
        </w:rPr>
        <w:t>%。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8"/>
    <w:family w:val="auto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EE"/>
    <w:rsid w:val="003C4C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2017-04-17T01:27:00Z</dcterms:created>
  <dc:creator>Administrator</dc:creator>
  <cp:lastModifiedBy>Administrator</cp:lastModifiedBy>
  <dcterms:modified xsi:type="dcterms:W3CDTF">2017-04-17T01:27:26Z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